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C86A9" w14:textId="77777777" w:rsidR="001C1BD3" w:rsidRPr="00363952" w:rsidRDefault="001C1BD3" w:rsidP="00D01096">
      <w:pPr>
        <w:autoSpaceDE w:val="0"/>
        <w:spacing w:after="0" w:line="240" w:lineRule="auto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E47F9C">
        <w:rPr>
          <w:rFonts w:ascii="Verdana" w:hAnsi="Verdana" w:cs="Verdana"/>
          <w:b/>
          <w:sz w:val="20"/>
        </w:rPr>
        <w:t>4</w:t>
      </w:r>
    </w:p>
    <w:p w14:paraId="50E6DA8F" w14:textId="77777777" w:rsidR="001C1BD3" w:rsidRPr="00571E18" w:rsidRDefault="00571E18" w:rsidP="00D01096">
      <w:pPr>
        <w:keepNext/>
        <w:spacing w:after="0" w:line="240" w:lineRule="auto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OŚWIADCZENIE WYKONAWCY</w:t>
      </w:r>
    </w:p>
    <w:p w14:paraId="435B7FA2" w14:textId="77777777" w:rsidR="00B946B5" w:rsidRDefault="00B946B5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</w:p>
    <w:p w14:paraId="283C41F8" w14:textId="77777777" w:rsidR="001C1BD3" w:rsidRPr="00363952" w:rsidRDefault="001C1BD3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2ABB91F3" w14:textId="77777777" w:rsidR="001C1BD3" w:rsidRPr="00363952" w:rsidRDefault="001C1BD3" w:rsidP="00D01096">
      <w:pPr>
        <w:spacing w:after="0" w:line="240" w:lineRule="auto"/>
        <w:ind w:right="282"/>
        <w:jc w:val="right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(miejscowość, data)</w:t>
      </w:r>
    </w:p>
    <w:p w14:paraId="78DADC5C" w14:textId="77777777" w:rsidR="005D5DEF" w:rsidRPr="0028053F" w:rsidRDefault="005D5DEF" w:rsidP="005D5DEF">
      <w:pPr>
        <w:spacing w:after="0" w:line="24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r w:rsidRPr="0028053F">
        <w:rPr>
          <w:rFonts w:ascii="Verdana" w:hAnsi="Verdana" w:cs="Tahoma"/>
          <w:bCs/>
          <w:sz w:val="20"/>
          <w:szCs w:val="20"/>
          <w:lang w:eastAsia="pl-PL"/>
        </w:rPr>
        <w:t>Zamawiający</w:t>
      </w:r>
    </w:p>
    <w:p w14:paraId="7F44A164" w14:textId="77777777" w:rsidR="005D5DEF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>
        <w:rPr>
          <w:rFonts w:ascii="Verdana" w:hAnsi="Verdana" w:cs="Tahoma"/>
          <w:b/>
          <w:bCs/>
          <w:sz w:val="20"/>
          <w:szCs w:val="20"/>
          <w:lang w:eastAsia="pl-PL"/>
        </w:rPr>
        <w:t>Stare Miasto-Park Sp. z o.o.</w:t>
      </w:r>
    </w:p>
    <w:p w14:paraId="06F06FCB" w14:textId="77777777" w:rsidR="005D5DEF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50FD78F7" w14:textId="77777777" w:rsidR="005D5DEF" w:rsidRPr="00363952" w:rsidRDefault="005D5DEF" w:rsidP="005D5DEF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14:paraId="27167ABE" w14:textId="77777777" w:rsidR="005D5DEF" w:rsidRPr="008653A6" w:rsidRDefault="005D5DEF" w:rsidP="005D5DEF">
      <w:pPr>
        <w:spacing w:after="0"/>
        <w:ind w:right="-2"/>
        <w:rPr>
          <w:rFonts w:ascii="Verdana" w:hAnsi="Verdana" w:cs="Tahoma"/>
          <w:b/>
          <w:sz w:val="20"/>
          <w:lang w:val="en-US" w:eastAsia="pl-PL"/>
        </w:rPr>
      </w:pPr>
      <w:r w:rsidRPr="008653A6">
        <w:rPr>
          <w:rFonts w:ascii="Verdana" w:hAnsi="Verdana" w:cs="Tahoma"/>
          <w:b/>
          <w:sz w:val="20"/>
          <w:lang w:eastAsia="pl-PL"/>
        </w:rPr>
        <w:t>Dane Wykonawcy/Wykonawców</w:t>
      </w:r>
      <w:r w:rsidRPr="008653A6">
        <w:rPr>
          <w:rStyle w:val="Odwoanieprzypisudolnego"/>
          <w:b/>
          <w:sz w:val="20"/>
          <w:lang w:val="en-US" w:eastAsia="pl-PL"/>
        </w:rPr>
        <w:footnoteReference w:id="1"/>
      </w:r>
    </w:p>
    <w:p w14:paraId="246F8ACA" w14:textId="77777777" w:rsidR="005D5DEF" w:rsidRPr="00363952" w:rsidRDefault="005D5DEF" w:rsidP="005D5DEF">
      <w:pPr>
        <w:spacing w:after="0"/>
        <w:ind w:left="284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Pełna Nazwa Wykonawcy: </w:t>
      </w:r>
      <w:r w:rsidRPr="00363952">
        <w:rPr>
          <w:rFonts w:ascii="Verdana" w:hAnsi="Verdana" w:cs="Tahoma"/>
          <w:sz w:val="20"/>
        </w:rPr>
        <w:tab/>
      </w:r>
      <w:r w:rsidRPr="00363952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14:paraId="662C30F6" w14:textId="77777777" w:rsidR="001C1BD3" w:rsidRPr="00363952" w:rsidRDefault="005D5DEF" w:rsidP="005D5DEF">
      <w:pPr>
        <w:spacing w:after="0" w:line="240" w:lineRule="auto"/>
        <w:ind w:right="-2"/>
        <w:jc w:val="center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20"/>
        </w:rPr>
        <w:t>Adres pocztowy Wykonawcy:</w:t>
      </w:r>
      <w:r>
        <w:rPr>
          <w:rFonts w:ascii="Verdana" w:hAnsi="Verdana" w:cs="Tahoma"/>
          <w:sz w:val="20"/>
        </w:rPr>
        <w:t xml:space="preserve"> </w:t>
      </w:r>
      <w:r w:rsidRPr="00363952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14:paraId="485F3571" w14:textId="77777777" w:rsidR="001C1BD3" w:rsidRPr="002972A8" w:rsidRDefault="001C1BD3" w:rsidP="00D01096">
      <w:pPr>
        <w:spacing w:after="0" w:line="240" w:lineRule="auto"/>
        <w:rPr>
          <w:rFonts w:ascii="Verdana" w:hAnsi="Verdana" w:cs="Tahoma"/>
          <w:sz w:val="16"/>
        </w:rPr>
      </w:pPr>
    </w:p>
    <w:p w14:paraId="0792155C" w14:textId="77777777" w:rsidR="005D5DEF" w:rsidRDefault="005D5DEF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0A4A0DB7" w14:textId="77777777" w:rsidR="00571E18" w:rsidRPr="00571E18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14:paraId="55FCEE29" w14:textId="77777777" w:rsidR="00571E18" w:rsidRPr="00571E18" w:rsidRDefault="00571E18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>Prawo zamówień publicznych (dalej jako: ustawa Pzp),</w:t>
      </w:r>
    </w:p>
    <w:p w14:paraId="63497C13" w14:textId="77777777" w:rsidR="00571E18" w:rsidRPr="00571E18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14:paraId="1529D54C" w14:textId="77777777" w:rsidR="00571E18" w:rsidRDefault="00157CF0" w:rsidP="00D01096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2"/>
        </w:rPr>
      </w:pPr>
      <w:r w:rsidRPr="00100542">
        <w:rPr>
          <w:rFonts w:ascii="HK Grotesk" w:hAnsi="HK Grotesk" w:cs="Calibri"/>
          <w:b/>
          <w:sz w:val="22"/>
          <w:szCs w:val="22"/>
        </w:rPr>
        <w:t>OŚWIADCZENIE O PRZYNALEŻNOŚCI DO GRUPY KAPITAŁOWEJ</w:t>
      </w:r>
    </w:p>
    <w:p w14:paraId="00E889C6" w14:textId="77777777" w:rsidR="00571E18" w:rsidRPr="00571E18" w:rsidRDefault="00157CF0" w:rsidP="00D01096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do postępowania </w:t>
      </w:r>
      <w:r w:rsidR="00571E18" w:rsidRPr="00571E18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="00571E18" w:rsidRPr="00571E18">
        <w:rPr>
          <w:rFonts w:ascii="Verdana" w:hAnsi="Verdana"/>
          <w:sz w:val="20"/>
          <w:szCs w:val="20"/>
        </w:rPr>
        <w:t xml:space="preserve"> </w:t>
      </w:r>
    </w:p>
    <w:p w14:paraId="73FA1724" w14:textId="77777777" w:rsidR="00B946B5" w:rsidRDefault="00B946B5" w:rsidP="00D01096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</w:p>
    <w:p w14:paraId="5C56B258" w14:textId="24ED38B7" w:rsidR="00682B1B" w:rsidRDefault="00B946B5" w:rsidP="005D5DEF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  <w:r w:rsidRPr="00F80D3C">
        <w:rPr>
          <w:rFonts w:ascii="Verdana" w:hAnsi="Verdana" w:cs="Tahoma"/>
          <w:b/>
          <w:sz w:val="20"/>
          <w:szCs w:val="20"/>
        </w:rPr>
        <w:t>„</w:t>
      </w:r>
      <w:r w:rsidR="001772F7" w:rsidRPr="00304FB1">
        <w:rPr>
          <w:rFonts w:ascii="Verdana" w:hAnsi="Verdana"/>
          <w:b/>
          <w:color w:val="auto"/>
          <w:sz w:val="20"/>
        </w:rPr>
        <w:t>Usługa dozoru i ochrony mienia oraz utrzymania w czystości obiektów instalacji mechaniczno-biologicznego przetwarzania odpadów komunalnych i składowiska odpadów w Giedlarowej w okresie 01.0</w:t>
      </w:r>
      <w:r w:rsidR="005D7BE9">
        <w:rPr>
          <w:rFonts w:ascii="Verdana" w:hAnsi="Verdana"/>
          <w:b/>
          <w:color w:val="auto"/>
          <w:sz w:val="20"/>
        </w:rPr>
        <w:t>1</w:t>
      </w:r>
      <w:r w:rsidR="001772F7" w:rsidRPr="00304FB1">
        <w:rPr>
          <w:rFonts w:ascii="Verdana" w:hAnsi="Verdana"/>
          <w:b/>
          <w:color w:val="auto"/>
          <w:sz w:val="20"/>
        </w:rPr>
        <w:t>.2026-31.12.2026</w:t>
      </w:r>
      <w:r w:rsidRPr="00F80D3C">
        <w:rPr>
          <w:rFonts w:ascii="Verdana" w:hAnsi="Verdana" w:cs="Tahoma"/>
          <w:b/>
          <w:sz w:val="20"/>
          <w:szCs w:val="20"/>
        </w:rPr>
        <w:t>”</w:t>
      </w:r>
      <w:r w:rsidR="00682B1B" w:rsidRPr="00CF3462">
        <w:rPr>
          <w:rFonts w:ascii="Verdana" w:hAnsi="Verdana" w:cs="Tahoma"/>
          <w:b/>
          <w:sz w:val="20"/>
          <w:szCs w:val="20"/>
        </w:rPr>
        <w:t xml:space="preserve"> </w:t>
      </w:r>
    </w:p>
    <w:p w14:paraId="0504BF80" w14:textId="77777777" w:rsidR="00682B1B" w:rsidRPr="00571E18" w:rsidRDefault="00682B1B" w:rsidP="00D01096">
      <w:pPr>
        <w:pStyle w:val="Default"/>
        <w:rPr>
          <w:rFonts w:ascii="Verdana" w:hAnsi="Verdana"/>
          <w:b/>
          <w:bCs/>
          <w:color w:val="auto"/>
          <w:sz w:val="20"/>
          <w:szCs w:val="20"/>
        </w:rPr>
      </w:pPr>
    </w:p>
    <w:p w14:paraId="223349B3" w14:textId="77777777" w:rsidR="00157CF0" w:rsidRPr="00157CF0" w:rsidRDefault="00157CF0" w:rsidP="00D01096">
      <w:pPr>
        <w:pStyle w:val="Default"/>
        <w:rPr>
          <w:rFonts w:ascii="Verdana" w:hAnsi="Verdana" w:cs="Calibri"/>
          <w:sz w:val="20"/>
          <w:szCs w:val="20"/>
        </w:rPr>
      </w:pPr>
      <w:r w:rsidRPr="00157CF0">
        <w:rPr>
          <w:rFonts w:ascii="Verdana" w:hAnsi="Verdana" w:cs="Calibri"/>
          <w:sz w:val="20"/>
          <w:szCs w:val="20"/>
        </w:rPr>
        <w:t>Oświadczam w imieniu Wykonawcy</w:t>
      </w:r>
      <w:r>
        <w:rPr>
          <w:rFonts w:ascii="Verdana" w:hAnsi="Verdana" w:cs="Calibri"/>
          <w:sz w:val="20"/>
          <w:szCs w:val="20"/>
        </w:rPr>
        <w:t>:</w:t>
      </w:r>
    </w:p>
    <w:p w14:paraId="249F1459" w14:textId="77777777" w:rsidR="00157CF0" w:rsidRPr="005D5DEF" w:rsidRDefault="00000000" w:rsidP="005D5DEF">
      <w:p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80529551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5D5DEF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3E421D">
        <w:rPr>
          <w:rFonts w:ascii="Verdana" w:hAnsi="Verdana" w:cs="Tahoma"/>
          <w:sz w:val="32"/>
        </w:rPr>
        <w:t xml:space="preserve"> </w:t>
      </w:r>
      <w:r w:rsidR="00157CF0" w:rsidRPr="005D5DEF">
        <w:rPr>
          <w:rFonts w:ascii="Verdana" w:hAnsi="Verdana"/>
          <w:sz w:val="20"/>
          <w:szCs w:val="20"/>
        </w:rPr>
        <w:t>nie należymy do grupy kapitałowej</w:t>
      </w:r>
      <w:r w:rsidR="00157CF0" w:rsidRPr="00157CF0">
        <w:rPr>
          <w:vertAlign w:val="superscript"/>
        </w:rPr>
        <w:footnoteReference w:id="2"/>
      </w:r>
      <w:r w:rsidR="00157CF0" w:rsidRPr="005D5DEF">
        <w:rPr>
          <w:rFonts w:ascii="Verdana" w:hAnsi="Verdana"/>
          <w:sz w:val="20"/>
          <w:szCs w:val="20"/>
        </w:rPr>
        <w:t xml:space="preserve"> wraz z wykonawcami, którzy należąc do tej samej grupy kapitałowej, w rozumieniu ustawy z dnia 16 lutego 2007 r. o ochronie konkurencji i konsumentów (t. jedn. Dz. U. z 2020 r. poz. 1076, z późn. zm.), złożyli odrębne oferty w przedmiotowym postępowaniu o udzielenie zamówienia publicznego</w:t>
      </w:r>
    </w:p>
    <w:p w14:paraId="05DC5647" w14:textId="77777777" w:rsidR="00157CF0" w:rsidRPr="005D5DEF" w:rsidRDefault="00000000" w:rsidP="005D5DEF">
      <w:pPr>
        <w:spacing w:after="0"/>
        <w:ind w:left="426" w:hanging="426"/>
        <w:jc w:val="both"/>
        <w:rPr>
          <w:rFonts w:ascii="Verdana" w:hAnsi="Verdana"/>
          <w:noProof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78138004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5D5DEF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3E421D">
        <w:rPr>
          <w:rFonts w:ascii="Verdana" w:hAnsi="Verdana" w:cs="Tahoma"/>
          <w:sz w:val="32"/>
        </w:rPr>
        <w:t xml:space="preserve"> </w:t>
      </w:r>
      <w:r w:rsidR="00157CF0" w:rsidRPr="005D5DEF">
        <w:rPr>
          <w:rFonts w:ascii="Verdana" w:hAnsi="Verdana"/>
          <w:noProof/>
          <w:sz w:val="20"/>
          <w:szCs w:val="20"/>
        </w:rPr>
        <w:t>należymy do grupy kapitałowej</w:t>
      </w:r>
      <w:r w:rsidR="00157CF0" w:rsidRPr="00157CF0">
        <w:rPr>
          <w:noProof/>
          <w:vertAlign w:val="superscript"/>
        </w:rPr>
        <w:footnoteReference w:id="3"/>
      </w:r>
      <w:r w:rsidR="00157CF0" w:rsidRPr="005D5DEF">
        <w:rPr>
          <w:rFonts w:ascii="Verdana" w:hAnsi="Verdana"/>
          <w:noProof/>
          <w:sz w:val="20"/>
          <w:szCs w:val="20"/>
        </w:rPr>
        <w:t xml:space="preserve"> wraz z wykonawcami, którzy należąc do tej samej grupy kapitałowej, w rozumieniu ustawy z dnia 16 lutego 2007 r. o ochronie konkurencji i konsumentów (Dz. U. z 2020 r. poz. 1076 i 1086), złożyli odrębne oferty w przedmiotowym postępowaniu o udzielenie zamówienia publicznego. Do tej samej grupy kapitałowej należą Wykonawcy, którzy złożyli w przedmiotowym postępowaniu oferty, tj.:</w:t>
      </w:r>
    </w:p>
    <w:p w14:paraId="70E6A141" w14:textId="77777777" w:rsidR="00157CF0" w:rsidRPr="00157CF0" w:rsidRDefault="00157CF0" w:rsidP="00D01096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5AC5350B" w14:textId="77777777" w:rsidR="00157CF0" w:rsidRDefault="00157CF0" w:rsidP="00D01096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5A90DFB4" w14:textId="77777777" w:rsidR="005D5DEF" w:rsidRDefault="005D5DEF" w:rsidP="005D5DEF">
      <w:pPr>
        <w:spacing w:after="0" w:line="240" w:lineRule="auto"/>
        <w:jc w:val="both"/>
        <w:rPr>
          <w:rFonts w:ascii="Verdana" w:eastAsia="Courier New" w:hAnsi="Verdana"/>
          <w:sz w:val="20"/>
        </w:rPr>
      </w:pPr>
    </w:p>
    <w:p w14:paraId="02E2EE23" w14:textId="77777777" w:rsidR="00D01096" w:rsidRDefault="00157CF0" w:rsidP="00B946B5">
      <w:pPr>
        <w:spacing w:line="240" w:lineRule="auto"/>
        <w:jc w:val="both"/>
        <w:rPr>
          <w:rFonts w:ascii="Verdana" w:eastAsia="Courier New" w:hAnsi="Verdana"/>
          <w:sz w:val="20"/>
        </w:rPr>
      </w:pPr>
      <w:r w:rsidRPr="00157CF0">
        <w:rPr>
          <w:rFonts w:ascii="Verdana" w:eastAsia="Courier New" w:hAnsi="Verdana"/>
          <w:sz w:val="20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56D65DD9" w14:textId="77777777" w:rsidR="005D5DEF" w:rsidRPr="00420FB6" w:rsidRDefault="005D5DEF" w:rsidP="005D5DEF">
      <w:pPr>
        <w:autoSpaceDE w:val="0"/>
        <w:spacing w:after="0"/>
        <w:ind w:left="5245"/>
        <w:jc w:val="center"/>
        <w:rPr>
          <w:rFonts w:ascii="Verdana" w:eastAsia="Verdana" w:hAnsi="Verdana" w:cs="Verdana"/>
          <w:sz w:val="16"/>
          <w:szCs w:val="20"/>
        </w:rPr>
      </w:pPr>
    </w:p>
    <w:sectPr w:rsidR="005D5DEF" w:rsidRPr="00420FB6" w:rsidSect="00363952">
      <w:footerReference w:type="default" r:id="rId7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8A610" w14:textId="77777777" w:rsidR="008A6347" w:rsidRDefault="008A6347">
      <w:pPr>
        <w:spacing w:after="0" w:line="240" w:lineRule="auto"/>
      </w:pPr>
      <w:r>
        <w:separator/>
      </w:r>
    </w:p>
  </w:endnote>
  <w:endnote w:type="continuationSeparator" w:id="0">
    <w:p w14:paraId="25B2F98C" w14:textId="77777777" w:rsidR="008A6347" w:rsidRDefault="008A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K Grotes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802AE" w14:textId="56CF59FA" w:rsidR="00060C4A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81064A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5D7BE9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14:paraId="1FCBA182" w14:textId="77777777" w:rsidR="00060C4A" w:rsidRDefault="00060C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B09D0" w14:textId="77777777" w:rsidR="008A6347" w:rsidRDefault="008A6347">
      <w:pPr>
        <w:spacing w:after="0" w:line="240" w:lineRule="auto"/>
      </w:pPr>
      <w:r>
        <w:separator/>
      </w:r>
    </w:p>
  </w:footnote>
  <w:footnote w:type="continuationSeparator" w:id="0">
    <w:p w14:paraId="0DCC7B43" w14:textId="77777777" w:rsidR="008A6347" w:rsidRDefault="008A6347">
      <w:pPr>
        <w:spacing w:after="0" w:line="240" w:lineRule="auto"/>
      </w:pPr>
      <w:r>
        <w:continuationSeparator/>
      </w:r>
    </w:p>
  </w:footnote>
  <w:footnote w:id="1">
    <w:p w14:paraId="675177D9" w14:textId="77777777" w:rsidR="005D5DEF" w:rsidRPr="005D5DEF" w:rsidRDefault="005D5DEF" w:rsidP="005D5DEF">
      <w:pPr>
        <w:pStyle w:val="Tekstprzypisudolnego"/>
        <w:rPr>
          <w:sz w:val="20"/>
          <w:szCs w:val="20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Powielić, ile razy potrzebne</w:t>
      </w:r>
    </w:p>
  </w:footnote>
  <w:footnote w:id="2">
    <w:p w14:paraId="3B6FAA02" w14:textId="77777777" w:rsidR="00157CF0" w:rsidRPr="005D5DEF" w:rsidRDefault="00157CF0" w:rsidP="005D5DEF">
      <w:pPr>
        <w:spacing w:after="0"/>
        <w:rPr>
          <w:rFonts w:ascii="Times New Roman" w:hAnsi="Times New Roman"/>
          <w:sz w:val="20"/>
          <w:szCs w:val="20"/>
        </w:rPr>
      </w:pPr>
      <w:r w:rsidRPr="005D5DEF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5D5DEF">
        <w:rPr>
          <w:rFonts w:ascii="Times New Roman" w:hAnsi="Times New Roman"/>
          <w:sz w:val="20"/>
          <w:szCs w:val="20"/>
        </w:rPr>
        <w:t xml:space="preserve"> Zgodnie z art. 4 pkt. 14 ustawy z dnia 16 lutego 2007 r. o ochronie konkurencji i konsumentów (t. jedn. Dz. U. z 2020 r. poz. 1076, z późn. zm.)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14:paraId="45D9D0F7" w14:textId="77777777" w:rsidR="00157CF0" w:rsidRPr="00100542" w:rsidRDefault="00157CF0" w:rsidP="005D5DEF">
      <w:pPr>
        <w:pStyle w:val="Tekstprzypisudolnego"/>
        <w:rPr>
          <w:rFonts w:ascii="HK Grotesk" w:hAnsi="HK Grotesk"/>
          <w:sz w:val="18"/>
          <w:szCs w:val="18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j.w.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A5B62"/>
    <w:multiLevelType w:val="hybridMultilevel"/>
    <w:tmpl w:val="0AD623A6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7B59E5"/>
    <w:multiLevelType w:val="hybridMultilevel"/>
    <w:tmpl w:val="E88496EC"/>
    <w:lvl w:ilvl="0" w:tplc="DA6CF8A8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A771F5F"/>
    <w:multiLevelType w:val="hybridMultilevel"/>
    <w:tmpl w:val="F6C0CE0A"/>
    <w:lvl w:ilvl="0" w:tplc="0FF8E244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48053A00"/>
    <w:multiLevelType w:val="hybridMultilevel"/>
    <w:tmpl w:val="911AFC88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20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4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20532601">
    <w:abstractNumId w:val="19"/>
  </w:num>
  <w:num w:numId="2" w16cid:durableId="1996958027">
    <w:abstractNumId w:val="20"/>
  </w:num>
  <w:num w:numId="3" w16cid:durableId="1650592266">
    <w:abstractNumId w:val="22"/>
  </w:num>
  <w:num w:numId="4" w16cid:durableId="1343317593">
    <w:abstractNumId w:val="6"/>
  </w:num>
  <w:num w:numId="5" w16cid:durableId="82452886">
    <w:abstractNumId w:val="16"/>
  </w:num>
  <w:num w:numId="6" w16cid:durableId="1604417607">
    <w:abstractNumId w:val="26"/>
  </w:num>
  <w:num w:numId="7" w16cid:durableId="380636640">
    <w:abstractNumId w:val="11"/>
  </w:num>
  <w:num w:numId="8" w16cid:durableId="210070848">
    <w:abstractNumId w:val="13"/>
  </w:num>
  <w:num w:numId="9" w16cid:durableId="599609596">
    <w:abstractNumId w:val="9"/>
  </w:num>
  <w:num w:numId="10" w16cid:durableId="1037706000">
    <w:abstractNumId w:val="17"/>
  </w:num>
  <w:num w:numId="11" w16cid:durableId="1174537642">
    <w:abstractNumId w:val="24"/>
  </w:num>
  <w:num w:numId="12" w16cid:durableId="162278283">
    <w:abstractNumId w:val="23"/>
  </w:num>
  <w:num w:numId="13" w16cid:durableId="1105809676">
    <w:abstractNumId w:val="15"/>
  </w:num>
  <w:num w:numId="14" w16cid:durableId="1109858715">
    <w:abstractNumId w:val="8"/>
  </w:num>
  <w:num w:numId="15" w16cid:durableId="475341293">
    <w:abstractNumId w:val="10"/>
  </w:num>
  <w:num w:numId="16" w16cid:durableId="828788745">
    <w:abstractNumId w:val="4"/>
  </w:num>
  <w:num w:numId="17" w16cid:durableId="1869023145">
    <w:abstractNumId w:val="21"/>
  </w:num>
  <w:num w:numId="18" w16cid:durableId="243607689">
    <w:abstractNumId w:val="2"/>
  </w:num>
  <w:num w:numId="19" w16cid:durableId="2102605836">
    <w:abstractNumId w:val="25"/>
  </w:num>
  <w:num w:numId="20" w16cid:durableId="2101942899">
    <w:abstractNumId w:val="18"/>
  </w:num>
  <w:num w:numId="21" w16cid:durableId="1662273491">
    <w:abstractNumId w:val="7"/>
  </w:num>
  <w:num w:numId="22" w16cid:durableId="1897859608">
    <w:abstractNumId w:val="14"/>
  </w:num>
  <w:num w:numId="23" w16cid:durableId="179592949">
    <w:abstractNumId w:val="12"/>
  </w:num>
  <w:num w:numId="24" w16cid:durableId="1505394170">
    <w:abstractNumId w:val="3"/>
  </w:num>
  <w:num w:numId="25" w16cid:durableId="18070406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D3"/>
    <w:rsid w:val="00060C4A"/>
    <w:rsid w:val="00085AAC"/>
    <w:rsid w:val="000D4C9A"/>
    <w:rsid w:val="000E03C9"/>
    <w:rsid w:val="00157CF0"/>
    <w:rsid w:val="00172747"/>
    <w:rsid w:val="001772F7"/>
    <w:rsid w:val="001C1BD3"/>
    <w:rsid w:val="001E5BD3"/>
    <w:rsid w:val="002029B3"/>
    <w:rsid w:val="00205E09"/>
    <w:rsid w:val="002972A8"/>
    <w:rsid w:val="00330A6B"/>
    <w:rsid w:val="00336FC5"/>
    <w:rsid w:val="003577AF"/>
    <w:rsid w:val="00363952"/>
    <w:rsid w:val="003E1034"/>
    <w:rsid w:val="004B056F"/>
    <w:rsid w:val="004E1AD5"/>
    <w:rsid w:val="00506D27"/>
    <w:rsid w:val="00520372"/>
    <w:rsid w:val="005544D4"/>
    <w:rsid w:val="00571E18"/>
    <w:rsid w:val="005C7B0D"/>
    <w:rsid w:val="005D5DEF"/>
    <w:rsid w:val="005D7BE9"/>
    <w:rsid w:val="00682B1B"/>
    <w:rsid w:val="00683F85"/>
    <w:rsid w:val="00687FA7"/>
    <w:rsid w:val="006D1C96"/>
    <w:rsid w:val="00791582"/>
    <w:rsid w:val="0079680D"/>
    <w:rsid w:val="007C577B"/>
    <w:rsid w:val="007F0E94"/>
    <w:rsid w:val="0081064A"/>
    <w:rsid w:val="008278FE"/>
    <w:rsid w:val="008473A3"/>
    <w:rsid w:val="008576BE"/>
    <w:rsid w:val="008A6347"/>
    <w:rsid w:val="008C1449"/>
    <w:rsid w:val="00967AF7"/>
    <w:rsid w:val="00A43BEE"/>
    <w:rsid w:val="00A822A3"/>
    <w:rsid w:val="00AC566C"/>
    <w:rsid w:val="00AD6BB6"/>
    <w:rsid w:val="00B87A70"/>
    <w:rsid w:val="00B946B5"/>
    <w:rsid w:val="00BF1B47"/>
    <w:rsid w:val="00C104FE"/>
    <w:rsid w:val="00C94D40"/>
    <w:rsid w:val="00CC58A8"/>
    <w:rsid w:val="00CF1722"/>
    <w:rsid w:val="00D01096"/>
    <w:rsid w:val="00D36A74"/>
    <w:rsid w:val="00DB76B5"/>
    <w:rsid w:val="00E12308"/>
    <w:rsid w:val="00E47F9C"/>
    <w:rsid w:val="00F603D8"/>
    <w:rsid w:val="00F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5E8F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</cp:lastModifiedBy>
  <cp:revision>3</cp:revision>
  <dcterms:created xsi:type="dcterms:W3CDTF">2025-12-11T11:37:00Z</dcterms:created>
  <dcterms:modified xsi:type="dcterms:W3CDTF">2025-12-11T13:16:00Z</dcterms:modified>
</cp:coreProperties>
</file>